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 xml:space="preserve">3                           </w:t>
      </w:r>
    </w:p>
    <w:tbl>
      <w:tblPr>
        <w:tblStyle w:val="2"/>
        <w:tblpPr w:leftFromText="180" w:rightFromText="180" w:vertAnchor="page" w:horzAnchor="margin" w:tblpY="39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06"/>
        <w:gridCol w:w="919"/>
        <w:gridCol w:w="904"/>
        <w:gridCol w:w="436"/>
        <w:gridCol w:w="469"/>
        <w:gridCol w:w="436"/>
        <w:gridCol w:w="536"/>
        <w:gridCol w:w="905"/>
        <w:gridCol w:w="690"/>
        <w:gridCol w:w="1305"/>
        <w:gridCol w:w="900"/>
        <w:gridCol w:w="1185"/>
        <w:gridCol w:w="2160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（与申报书上分类一致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注明专项课题名称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例如：张三李四王富贵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联系人：联系电话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：手机：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、请工作人员认真填报，杜绝错字漏字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sz w:val="24"/>
              </w:rPr>
              <w:t>、立项通知书及结项证书中的相关信息，均以此表内信息为准。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3</w:t>
            </w:r>
            <w:r>
              <w:rPr>
                <w:rFonts w:hint="eastAsia" w:ascii="宋体" w:hAnsi="宋体" w:cs="宋体"/>
                <w:kern w:val="0"/>
                <w:sz w:val="24"/>
              </w:rPr>
              <w:t>、请使用宋体四号字。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ind w:left="848" w:leftChars="265" w:firstLine="3" w:firstLineChars="1"/>
        <w:jc w:val="center"/>
        <w:rPr>
          <w:rFonts w:hint="eastAsia"/>
          <w:sz w:val="36"/>
          <w:szCs w:val="36"/>
        </w:rPr>
      </w:pPr>
    </w:p>
    <w:p>
      <w:pPr>
        <w:spacing w:line="500" w:lineRule="exact"/>
        <w:ind w:left="848" w:leftChars="265" w:firstLine="4" w:firstLineChars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**项目申报汇总表</w:t>
      </w:r>
    </w:p>
    <w:p>
      <w:pPr>
        <w:spacing w:line="500" w:lineRule="exact"/>
        <w:ind w:left="848" w:leftChars="265" w:firstLine="4" w:firstLineChars="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left="848" w:leftChars="265" w:firstLine="4" w:firstLineChars="1"/>
        <w:jc w:val="center"/>
        <w:rPr>
          <w:rFonts w:ascii="方正小标宋简体" w:eastAsia="方正小标宋简体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B6498"/>
    <w:rsid w:val="519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2021-09-07T07:39:00Z</dcterms:created>
  <dc:creator>       书.</dc:creator>
  <cp:lastModifiedBy>       书.</cp:lastModifiedBy>
  <dcterms:modified xsi:type="dcterms:W3CDTF">2021-09-07T07:39:20Z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82C2FA712E4140FC833EB35B39FB2412</vt:lpwstr>
  </property>
</Properties>
</file>